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2D62F" w14:textId="483FCEF9" w:rsidR="00D16932" w:rsidRDefault="00D16932" w:rsidP="007C59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7366502E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71EDB4A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14:paraId="35CF72FC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14:paraId="727B03DD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>Волгоградской области бюджетам поселений</w:t>
      </w:r>
    </w:p>
    <w:p w14:paraId="745018B6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</w:p>
    <w:p w14:paraId="3FD0FFD2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 xml:space="preserve">Волгоградской области иных межбюджетных </w:t>
      </w:r>
    </w:p>
    <w:p w14:paraId="4FF2DEF3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>трансфертов на реализацию мероприятий,</w:t>
      </w:r>
    </w:p>
    <w:p w14:paraId="335FEAF1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 xml:space="preserve"> связанных с организацией освещения улично-дорожной сети </w:t>
      </w:r>
    </w:p>
    <w:p w14:paraId="01C4F127" w14:textId="77777777" w:rsidR="00D16932" w:rsidRPr="0040393F" w:rsidRDefault="00D16932" w:rsidP="00D16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93F">
        <w:rPr>
          <w:rFonts w:ascii="Times New Roman" w:hAnsi="Times New Roman" w:cs="Times New Roman"/>
          <w:sz w:val="24"/>
          <w:szCs w:val="24"/>
        </w:rPr>
        <w:t>населенных пунктов в 2022 г</w:t>
      </w:r>
    </w:p>
    <w:p w14:paraId="7B641139" w14:textId="2FBC5394" w:rsidR="00D16932" w:rsidRDefault="00D16932" w:rsidP="00D16932">
      <w:pPr>
        <w:spacing w:after="0" w:line="240" w:lineRule="exac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36"/>
      <w:bookmarkEnd w:id="1"/>
    </w:p>
    <w:p w14:paraId="66DF11C1" w14:textId="77777777" w:rsidR="00D16932" w:rsidRDefault="00D16932" w:rsidP="00D16932">
      <w:pPr>
        <w:spacing w:after="0" w:line="240" w:lineRule="exac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F5B06B" w14:textId="77777777" w:rsidR="00D16932" w:rsidRPr="00FB3A87" w:rsidRDefault="00D16932" w:rsidP="00D16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7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147DDB41" w14:textId="77777777" w:rsidR="00D16932" w:rsidRDefault="00D16932" w:rsidP="00D1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>распределения в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году </w:t>
      </w:r>
    </w:p>
    <w:p w14:paraId="3B51130C" w14:textId="77777777" w:rsidR="00D16932" w:rsidRDefault="00D16932" w:rsidP="00D1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Октябрьского муниципального района </w:t>
      </w:r>
    </w:p>
    <w:p w14:paraId="3054834F" w14:textId="6CEE9E8F" w:rsidR="00D16932" w:rsidRPr="00C433FA" w:rsidRDefault="00D16932" w:rsidP="00D1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бюджетам поселений Октябрьского муниципального района 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мероприятий, связанных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организацией освещения улично-дорожной сети населенных пунктов в 2022 году.</w:t>
      </w:r>
    </w:p>
    <w:p w14:paraId="353E4045" w14:textId="77777777" w:rsidR="00D16932" w:rsidRDefault="00D16932" w:rsidP="00D1693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7D37AD4" w14:textId="322F99DF" w:rsidR="00D16932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Определение размера иных межбюджетных трансфертов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населенных пунктов в 2022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бюджету i-го поселения, входящего в состав Октябрьского муниципального района Волгоградской области, осуществляется по формуле:</w:t>
      </w:r>
    </w:p>
    <w:p w14:paraId="4A43A192" w14:textId="4B7FE425" w:rsidR="00D16932" w:rsidRPr="009C79CA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C79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</w:t>
      </w:r>
      <w:r w:rsidRPr="009C79CA">
        <w:rPr>
          <w:rFonts w:ascii="Times New Roman" w:hAnsi="Times New Roman" w:cs="Times New Roman"/>
          <w:sz w:val="28"/>
          <w:szCs w:val="28"/>
          <w:lang w:val="en-US"/>
        </w:rPr>
        <w:t>= S/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79CA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9C79CA">
        <w:rPr>
          <w:rFonts w:ascii="Times New Roman" w:hAnsi="Times New Roman" w:cs="Times New Roman"/>
          <w:sz w:val="28"/>
          <w:szCs w:val="28"/>
          <w:lang w:val="en-US"/>
        </w:rPr>
        <w:t>*99%</w:t>
      </w:r>
    </w:p>
    <w:p w14:paraId="1F9A2DD7" w14:textId="77777777" w:rsidR="00D16932" w:rsidRPr="009C79CA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9C79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E2F1C2F" w14:textId="213BB7B2" w:rsidR="00D16932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поселения Октябрьского муниципального района на 202</w:t>
      </w:r>
      <w:r w:rsidRPr="005066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сети населенных пунктов в 2022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2998D1" w14:textId="0E51573A" w:rsidR="00D16932" w:rsidRPr="005066A4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A4">
        <w:rPr>
          <w:rFonts w:ascii="Times New Roman" w:hAnsi="Times New Roman" w:cs="Times New Roman"/>
          <w:sz w:val="24"/>
          <w:szCs w:val="24"/>
        </w:rPr>
        <w:t xml:space="preserve">S-стоимость </w:t>
      </w:r>
      <w:r w:rsidR="00697669" w:rsidRPr="005066A4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69766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расчету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669">
        <w:rPr>
          <w:rFonts w:ascii="Times New Roman" w:hAnsi="Times New Roman" w:cs="Times New Roman"/>
          <w:sz w:val="24"/>
          <w:szCs w:val="24"/>
        </w:rPr>
        <w:t>сети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 в 2022</w:t>
      </w:r>
      <w:r w:rsidRPr="005066A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D850BD" w14:textId="54FF56B3" w:rsidR="00D16932" w:rsidRPr="009C79CA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66A4">
        <w:rPr>
          <w:rFonts w:ascii="Times New Roman" w:hAnsi="Times New Roman" w:cs="Times New Roman"/>
          <w:sz w:val="24"/>
          <w:szCs w:val="24"/>
        </w:rPr>
        <w:t xml:space="preserve">-количество </w:t>
      </w:r>
      <w:r>
        <w:rPr>
          <w:rFonts w:ascii="Times New Roman" w:hAnsi="Times New Roman" w:cs="Times New Roman"/>
          <w:sz w:val="24"/>
          <w:szCs w:val="24"/>
        </w:rPr>
        <w:t xml:space="preserve">энергосберегающих </w:t>
      </w:r>
      <w:r w:rsidR="00697669">
        <w:rPr>
          <w:rFonts w:ascii="Times New Roman" w:hAnsi="Times New Roman" w:cs="Times New Roman"/>
          <w:sz w:val="24"/>
          <w:szCs w:val="24"/>
        </w:rPr>
        <w:t>светильников,</w:t>
      </w:r>
      <w:r w:rsidRPr="009C79CA">
        <w:rPr>
          <w:rFonts w:ascii="Times New Roman" w:hAnsi="Times New Roman" w:cs="Times New Roman"/>
          <w:sz w:val="24"/>
          <w:szCs w:val="24"/>
        </w:rPr>
        <w:t xml:space="preserve"> всего;</w:t>
      </w:r>
    </w:p>
    <w:p w14:paraId="799E08B8" w14:textId="6994D8F6" w:rsidR="00D16932" w:rsidRPr="009C79CA" w:rsidRDefault="00D16932" w:rsidP="00D16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Ni-количество </w:t>
      </w:r>
      <w:r w:rsidR="00697669">
        <w:rPr>
          <w:rFonts w:ascii="Times New Roman" w:hAnsi="Times New Roman" w:cs="Times New Roman"/>
          <w:sz w:val="24"/>
          <w:szCs w:val="24"/>
        </w:rPr>
        <w:t>энергосберегающих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669">
        <w:rPr>
          <w:rFonts w:ascii="Times New Roman" w:hAnsi="Times New Roman" w:cs="Times New Roman"/>
          <w:sz w:val="24"/>
          <w:szCs w:val="24"/>
        </w:rPr>
        <w:t>светильников, устанавливаемых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97669">
        <w:rPr>
          <w:rFonts w:ascii="Times New Roman" w:hAnsi="Times New Roman" w:cs="Times New Roman"/>
          <w:sz w:val="24"/>
          <w:szCs w:val="24"/>
        </w:rPr>
        <w:t>поселении.</w:t>
      </w:r>
    </w:p>
    <w:p w14:paraId="212CBB01" w14:textId="77777777" w:rsidR="00D16932" w:rsidRDefault="00D16932" w:rsidP="00D16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0ECDDC" w14:textId="66D70FEE" w:rsidR="00D16932" w:rsidRDefault="00D16932" w:rsidP="00D16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</w:t>
      </w:r>
      <w:r w:rsidR="00502C19">
        <w:rPr>
          <w:rFonts w:ascii="Times New Roman" w:hAnsi="Times New Roman" w:cs="Times New Roman"/>
          <w:sz w:val="24"/>
          <w:szCs w:val="24"/>
        </w:rPr>
        <w:t>трансфертов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502C19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организацией </w:t>
      </w:r>
      <w:r w:rsidR="00502C19">
        <w:rPr>
          <w:rFonts w:ascii="Times New Roman" w:hAnsi="Times New Roman" w:cs="Times New Roman"/>
          <w:sz w:val="24"/>
          <w:szCs w:val="24"/>
        </w:rPr>
        <w:t>освещения улично-дорожной сети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из бюджета Октябрьского муниципального района </w:t>
      </w:r>
      <w:r w:rsidR="00502C19">
        <w:rPr>
          <w:rFonts w:ascii="Times New Roman" w:hAnsi="Times New Roman" w:cs="Times New Roman"/>
          <w:sz w:val="24"/>
          <w:szCs w:val="24"/>
        </w:rPr>
        <w:t>бюджетам поселений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 2022 году</w:t>
      </w:r>
    </w:p>
    <w:p w14:paraId="5F8DAF5B" w14:textId="77777777" w:rsidR="00D16932" w:rsidRDefault="00D16932" w:rsidP="00D16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985"/>
      </w:tblGrid>
      <w:tr w:rsidR="00D16932" w14:paraId="26BB41E4" w14:textId="77777777" w:rsidTr="00502C19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24F3" w14:textId="5E17D6C2" w:rsidR="00D16932" w:rsidRDefault="00D16932" w:rsidP="00502C1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4AC8" w14:textId="77777777" w:rsidR="00D16932" w:rsidRDefault="00D16932" w:rsidP="00734D61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1985" w:type="dxa"/>
            <w:shd w:val="clear" w:color="auto" w:fill="auto"/>
          </w:tcPr>
          <w:p w14:paraId="7E949F96" w14:textId="77777777" w:rsidR="00D16932" w:rsidRPr="00BC2BEB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16932" w14:paraId="4AC577A0" w14:textId="77777777" w:rsidTr="00502C19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A02A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7162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7579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16932" w14:paraId="76EB38C8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8B5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9A97" w14:textId="77777777" w:rsidR="00D16932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6D99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2034560,96  </w:t>
            </w:r>
          </w:p>
        </w:tc>
      </w:tr>
      <w:tr w:rsidR="00D16932" w14:paraId="09B2DA91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552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2D96" w14:textId="77777777" w:rsidR="00D16932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A251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1456394,94 </w:t>
            </w:r>
          </w:p>
        </w:tc>
      </w:tr>
      <w:tr w:rsidR="00D16932" w14:paraId="0E176D74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97B0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F874" w14:textId="77777777" w:rsidR="00D16932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58D9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2121665,04 </w:t>
            </w:r>
          </w:p>
        </w:tc>
      </w:tr>
      <w:tr w:rsidR="00D16932" w14:paraId="330D5580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AEEB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348E" w14:textId="77777777" w:rsidR="00D16932" w:rsidRDefault="00D16932" w:rsidP="00734D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47E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1160123,58  </w:t>
            </w:r>
          </w:p>
        </w:tc>
      </w:tr>
      <w:tr w:rsidR="00D16932" w14:paraId="2B05F610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D2B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B0E8" w14:textId="77777777" w:rsidR="00D16932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764B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582628,86 </w:t>
            </w:r>
          </w:p>
        </w:tc>
      </w:tr>
      <w:tr w:rsidR="00D16932" w14:paraId="39B82F75" w14:textId="77777777" w:rsidTr="00502C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CFC" w14:textId="77777777" w:rsidR="00D16932" w:rsidRDefault="00D16932" w:rsidP="0073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99B9" w14:textId="77777777" w:rsidR="00D16932" w:rsidRDefault="00D16932" w:rsidP="0073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Громославское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47AB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644626,62  </w:t>
            </w:r>
          </w:p>
        </w:tc>
      </w:tr>
      <w:tr w:rsidR="00D16932" w14:paraId="1EF222A2" w14:textId="77777777" w:rsidTr="00502C19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6827" w14:textId="77777777" w:rsidR="00D16932" w:rsidRDefault="00D16932" w:rsidP="00734D61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9967" w14:textId="77777777" w:rsidR="00D16932" w:rsidRDefault="00D16932" w:rsidP="00734D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ADA37" w14:textId="77777777" w:rsidR="00D16932" w:rsidRDefault="00D16932" w:rsidP="00734D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8000000,0</w:t>
            </w:r>
          </w:p>
        </w:tc>
      </w:tr>
    </w:tbl>
    <w:p w14:paraId="7CA8C091" w14:textId="77777777" w:rsidR="00485C2E" w:rsidRPr="00C351B1" w:rsidRDefault="00485C2E" w:rsidP="007C5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C2E" w:rsidRPr="00C351B1" w:rsidSect="00C351B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9A"/>
    <w:rsid w:val="000C7B9A"/>
    <w:rsid w:val="000E6B67"/>
    <w:rsid w:val="001E2730"/>
    <w:rsid w:val="001E68EB"/>
    <w:rsid w:val="001F2836"/>
    <w:rsid w:val="00232C5B"/>
    <w:rsid w:val="00245226"/>
    <w:rsid w:val="002F548C"/>
    <w:rsid w:val="0040393F"/>
    <w:rsid w:val="00485C2E"/>
    <w:rsid w:val="004908A0"/>
    <w:rsid w:val="004926BB"/>
    <w:rsid w:val="00502C19"/>
    <w:rsid w:val="00517775"/>
    <w:rsid w:val="005A6530"/>
    <w:rsid w:val="006274DC"/>
    <w:rsid w:val="00697669"/>
    <w:rsid w:val="006B1AC8"/>
    <w:rsid w:val="00782C67"/>
    <w:rsid w:val="007C5990"/>
    <w:rsid w:val="008123DC"/>
    <w:rsid w:val="0084297C"/>
    <w:rsid w:val="009357B5"/>
    <w:rsid w:val="00946801"/>
    <w:rsid w:val="00A5048D"/>
    <w:rsid w:val="00B35C64"/>
    <w:rsid w:val="00BF54C8"/>
    <w:rsid w:val="00C34388"/>
    <w:rsid w:val="00C351B1"/>
    <w:rsid w:val="00CC2525"/>
    <w:rsid w:val="00CF65C8"/>
    <w:rsid w:val="00D16932"/>
    <w:rsid w:val="00DC5284"/>
    <w:rsid w:val="00EC383E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A09E"/>
  <w15:docId w15:val="{735220D5-946A-45E4-A6CC-AB12EB89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B1"/>
    <w:pPr>
      <w:ind w:left="720"/>
      <w:contextualSpacing/>
    </w:pPr>
  </w:style>
  <w:style w:type="table" w:styleId="a4">
    <w:name w:val="Table Grid"/>
    <w:basedOn w:val="a1"/>
    <w:uiPriority w:val="59"/>
    <w:rsid w:val="001E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DDE9-6DA3-4548-BA77-A3931CC9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BAV0</dc:creator>
  <cp:lastModifiedBy>Алёна Викторовна</cp:lastModifiedBy>
  <cp:revision>3</cp:revision>
  <cp:lastPrinted>2022-01-27T09:26:00Z</cp:lastPrinted>
  <dcterms:created xsi:type="dcterms:W3CDTF">2022-03-09T09:51:00Z</dcterms:created>
  <dcterms:modified xsi:type="dcterms:W3CDTF">2022-03-09T09:51:00Z</dcterms:modified>
</cp:coreProperties>
</file>