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5F" w:rsidRDefault="00C74F4A" w:rsidP="00F9265F">
      <w:pPr>
        <w:jc w:val="right"/>
        <w:rPr>
          <w:sz w:val="20"/>
          <w:szCs w:val="20"/>
        </w:rPr>
      </w:pPr>
      <w:r>
        <w:rPr>
          <w:b/>
        </w:rPr>
        <w:tab/>
      </w:r>
      <w:r w:rsidR="00F9265F">
        <w:rPr>
          <w:sz w:val="20"/>
          <w:szCs w:val="20"/>
        </w:rPr>
        <w:t xml:space="preserve">Приложение № </w:t>
      </w:r>
      <w:r w:rsidR="00F9265F">
        <w:rPr>
          <w:sz w:val="20"/>
          <w:szCs w:val="20"/>
        </w:rPr>
        <w:t>8</w:t>
      </w:r>
    </w:p>
    <w:p w:rsidR="00F9265F" w:rsidRDefault="00F9265F" w:rsidP="00F926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F9265F" w:rsidRDefault="00F9265F" w:rsidP="00F926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C74F4A" w:rsidRDefault="00C74F4A" w:rsidP="00F9265F">
      <w:pPr>
        <w:jc w:val="left"/>
        <w:rPr>
          <w:b/>
        </w:rPr>
      </w:pPr>
    </w:p>
    <w:p w:rsidR="000210A6" w:rsidRDefault="00C74F4A" w:rsidP="000210A6">
      <w:pPr>
        <w:tabs>
          <w:tab w:val="left" w:pos="709"/>
        </w:tabs>
        <w:rPr>
          <w:b/>
        </w:rPr>
      </w:pPr>
      <w:r>
        <w:rPr>
          <w:b/>
        </w:rPr>
        <w:t xml:space="preserve">          В</w:t>
      </w:r>
      <w:r w:rsidR="000210A6">
        <w:rPr>
          <w:b/>
        </w:rPr>
        <w:t>несени</w:t>
      </w:r>
      <w:r>
        <w:rPr>
          <w:b/>
        </w:rPr>
        <w:t>е</w:t>
      </w:r>
      <w:r w:rsidR="000210A6">
        <w:rPr>
          <w:b/>
        </w:rPr>
        <w:t xml:space="preserve">   </w:t>
      </w:r>
      <w:r w:rsidR="000210A6" w:rsidRPr="00165891">
        <w:rPr>
          <w:b/>
        </w:rPr>
        <w:t xml:space="preserve"> изменений в Правила землепользования и застройки </w:t>
      </w:r>
      <w:r w:rsidR="000210A6">
        <w:rPr>
          <w:b/>
        </w:rPr>
        <w:t xml:space="preserve">Жутовского </w:t>
      </w:r>
      <w:r w:rsidR="000210A6" w:rsidRPr="00165891">
        <w:rPr>
          <w:b/>
        </w:rPr>
        <w:t xml:space="preserve"> сельск</w:t>
      </w:r>
      <w:r w:rsidR="000210A6" w:rsidRPr="00165891">
        <w:rPr>
          <w:b/>
        </w:rPr>
        <w:t>о</w:t>
      </w:r>
      <w:r w:rsidR="000210A6" w:rsidRPr="00165891">
        <w:rPr>
          <w:b/>
        </w:rPr>
        <w:t xml:space="preserve">го поселения Октябрьского муниципального района Волгоградской области, утвержденных </w:t>
      </w:r>
      <w:r w:rsidR="000210A6">
        <w:rPr>
          <w:b/>
        </w:rPr>
        <w:t xml:space="preserve">   </w:t>
      </w:r>
      <w:r w:rsidR="000210A6" w:rsidRPr="00DB52F6">
        <w:rPr>
          <w:b/>
        </w:rPr>
        <w:t xml:space="preserve">решением </w:t>
      </w:r>
      <w:r w:rsidR="000210A6">
        <w:rPr>
          <w:b/>
        </w:rPr>
        <w:t>Думой Жутовского</w:t>
      </w:r>
      <w:r w:rsidR="000210A6" w:rsidRPr="00DB52F6">
        <w:rPr>
          <w:b/>
        </w:rPr>
        <w:t xml:space="preserve"> сельского поселения  Октябрьского муниципального ра</w:t>
      </w:r>
      <w:r w:rsidR="000210A6">
        <w:rPr>
          <w:b/>
        </w:rPr>
        <w:t>йона Волгоградской области от</w:t>
      </w:r>
      <w:r w:rsidR="00112556">
        <w:rPr>
          <w:b/>
        </w:rPr>
        <w:t xml:space="preserve"> </w:t>
      </w:r>
      <w:r w:rsidR="000210A6">
        <w:rPr>
          <w:b/>
        </w:rPr>
        <w:t xml:space="preserve">17.12.2012 г. № 116-27/2. </w:t>
      </w:r>
      <w:r w:rsidR="00054D9F">
        <w:rPr>
          <w:b/>
        </w:rPr>
        <w:t xml:space="preserve"> </w:t>
      </w:r>
    </w:p>
    <w:p w:rsidR="00D840C5" w:rsidRDefault="00B67A00" w:rsidP="00B67A00">
      <w:pPr>
        <w:suppressAutoHyphens/>
        <w:ind w:right="-142"/>
        <w:jc w:val="left"/>
        <w:rPr>
          <w:sz w:val="26"/>
          <w:szCs w:val="26"/>
        </w:rPr>
      </w:pPr>
      <w:r>
        <w:t xml:space="preserve">  </w:t>
      </w:r>
      <w:bookmarkStart w:id="0" w:name="_Toc101943661"/>
      <w:bookmarkStart w:id="1" w:name="_Toc360041478"/>
      <w:r w:rsidR="00D840C5">
        <w:rPr>
          <w:sz w:val="26"/>
          <w:szCs w:val="26"/>
        </w:rPr>
        <w:t xml:space="preserve">               </w:t>
      </w:r>
      <w:r w:rsidR="00D840C5">
        <w:rPr>
          <w:sz w:val="26"/>
          <w:szCs w:val="26"/>
          <w:vertAlign w:val="subscript"/>
        </w:rPr>
        <w:t xml:space="preserve"> </w:t>
      </w:r>
      <w:r w:rsidR="00D840C5">
        <w:rPr>
          <w:sz w:val="26"/>
          <w:szCs w:val="26"/>
        </w:rPr>
        <w:tab/>
      </w:r>
      <w:r w:rsidR="00D840C5">
        <w:rPr>
          <w:sz w:val="26"/>
          <w:szCs w:val="26"/>
        </w:rPr>
        <w:tab/>
        <w:t xml:space="preserve">           </w:t>
      </w:r>
      <w:r w:rsidR="00D840C5">
        <w:rPr>
          <w:sz w:val="26"/>
          <w:szCs w:val="26"/>
        </w:rPr>
        <w:tab/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0210A6" w:rsidRPr="006A76F2" w:rsidRDefault="00B67A00" w:rsidP="000210A6">
      <w:pPr>
        <w:tabs>
          <w:tab w:val="left" w:pos="709"/>
        </w:tabs>
        <w:rPr>
          <w:b/>
          <w:bCs/>
        </w:rPr>
      </w:pPr>
      <w:r>
        <w:rPr>
          <w:sz w:val="26"/>
          <w:szCs w:val="26"/>
        </w:rPr>
        <w:t xml:space="preserve"> </w:t>
      </w:r>
      <w:r w:rsidR="000210A6">
        <w:rPr>
          <w:sz w:val="26"/>
          <w:szCs w:val="26"/>
        </w:rPr>
        <w:t xml:space="preserve"> </w:t>
      </w:r>
      <w:r w:rsidR="000210A6"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</w:p>
    <w:p w:rsidR="000210A6" w:rsidRPr="00BA2A13" w:rsidRDefault="000210A6" w:rsidP="00021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9C30D2" w:rsidRPr="00BA2A13" w:rsidRDefault="000210A6" w:rsidP="000210A6">
      <w:pPr>
        <w:pStyle w:val="ConsPlusNormal"/>
        <w:ind w:firstLine="0"/>
        <w:rPr>
          <w:b/>
          <w:bCs/>
          <w:sz w:val="28"/>
          <w:szCs w:val="28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</w:p>
    <w:p w:rsidR="00BE2E1C" w:rsidRPr="00BA2A13" w:rsidRDefault="00054D9F" w:rsidP="00054D9F">
      <w:pPr>
        <w:tabs>
          <w:tab w:val="left" w:pos="9356"/>
        </w:tabs>
        <w:autoSpaceDE w:val="0"/>
        <w:autoSpaceDN w:val="0"/>
        <w:adjustRightInd w:val="0"/>
        <w:ind w:right="-3"/>
        <w:jc w:val="left"/>
        <w:rPr>
          <w:b/>
          <w:bCs/>
        </w:rPr>
      </w:pPr>
      <w:r>
        <w:rPr>
          <w:lang w:eastAsia="ru-RU"/>
        </w:rPr>
        <w:t xml:space="preserve"> </w:t>
      </w:r>
      <w:r w:rsidR="009C30D2" w:rsidRPr="00BA2A13">
        <w:rPr>
          <w:rStyle w:val="af2"/>
          <w:b/>
          <w:color w:val="auto"/>
          <w:sz w:val="26"/>
          <w:szCs w:val="26"/>
          <w:u w:val="none"/>
        </w:rPr>
        <w:t>Глава 1.</w:t>
      </w:r>
      <w:r w:rsidR="009C30D2" w:rsidRPr="00BA2A13">
        <w:rPr>
          <w:b/>
        </w:rPr>
        <w:t xml:space="preserve"> </w:t>
      </w:r>
      <w:r w:rsidR="005528EA">
        <w:rPr>
          <w:b/>
        </w:rPr>
        <w:t xml:space="preserve"> </w:t>
      </w:r>
      <w:r w:rsidR="00BE2E1C" w:rsidRPr="00BA2A13">
        <w:rPr>
          <w:b/>
          <w:bCs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BE2E1C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0210A6">
        <w:t xml:space="preserve"> </w:t>
      </w:r>
    </w:p>
    <w:p w:rsidR="009C30D2" w:rsidRPr="00BA2A13" w:rsidRDefault="009C30D2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0210A6">
        <w:rPr>
          <w:webHidden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0210A6">
        <w:rPr>
          <w:webHidden/>
        </w:rPr>
        <w:t xml:space="preserve"> </w:t>
      </w:r>
    </w:p>
    <w:p w:rsidR="00412D01" w:rsidRDefault="007A60D3" w:rsidP="00A11E4E">
      <w:pPr>
        <w:pStyle w:val="37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A11E4E">
      <w:pPr>
        <w:pStyle w:val="37"/>
        <w:rPr>
          <w:webHidden/>
        </w:rPr>
      </w:pPr>
      <w:r w:rsidRPr="00BA2A13">
        <w:t>отношений по вопросам землепользования и застройки</w:t>
      </w:r>
      <w:r w:rsidR="000210A6">
        <w:rPr>
          <w:webHidden/>
        </w:rPr>
        <w:t xml:space="preserve"> </w:t>
      </w:r>
    </w:p>
    <w:p w:rsidR="007A60D3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0210A6">
        <w:rPr>
          <w:webHidden/>
        </w:rPr>
        <w:t xml:space="preserve"> </w:t>
      </w:r>
    </w:p>
    <w:p w:rsidR="00362C37" w:rsidRDefault="009C30D2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021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Pr="00BA2A13">
        <w:rPr>
          <w:webHidden/>
        </w:rPr>
        <w:t>……………………………………</w:t>
      </w:r>
      <w:r w:rsidR="00362C37">
        <w:rPr>
          <w:webHidden/>
        </w:rPr>
        <w:t>………</w:t>
      </w:r>
      <w:r w:rsidR="000210A6">
        <w:rPr>
          <w:webHidden/>
        </w:rPr>
        <w:t xml:space="preserve"> </w:t>
      </w:r>
    </w:p>
    <w:p w:rsidR="009C30D2" w:rsidRPr="00BA2A13" w:rsidRDefault="00E2667B" w:rsidP="00A11E4E">
      <w:pPr>
        <w:pStyle w:val="37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0210A6"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9C30D2">
      <w:pPr>
        <w:pStyle w:val="ConsPlusNormal"/>
        <w:ind w:firstLine="0"/>
        <w:jc w:val="left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0210A6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7921E8">
      <w:pPr>
        <w:pStyle w:val="ConsPlusNormal"/>
        <w:tabs>
          <w:tab w:val="left" w:pos="9356"/>
        </w:tabs>
        <w:ind w:right="-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…………………...…………</w:t>
      </w:r>
      <w:r w:rsidR="0002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806117">
      <w:pPr>
        <w:pStyle w:val="ConsPlusNormal"/>
        <w:tabs>
          <w:tab w:val="left" w:pos="709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7921E8">
      <w:pPr>
        <w:pStyle w:val="ConsPlusNormal"/>
        <w:tabs>
          <w:tab w:val="left" w:pos="9072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0210A6">
        <w:rPr>
          <w:rFonts w:ascii="Times New Roman" w:hAnsi="Times New Roman" w:cs="Times New Roman"/>
        </w:rPr>
        <w:t xml:space="preserve"> </w:t>
      </w:r>
    </w:p>
    <w:p w:rsidR="000210A6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="000210A6">
        <w:rPr>
          <w:rFonts w:ascii="Times New Roman" w:hAnsi="Times New Roman" w:cs="Times New Roman"/>
          <w:iCs/>
          <w:sz w:val="24"/>
          <w:szCs w:val="24"/>
        </w:rPr>
        <w:t>.»</w:t>
      </w:r>
    </w:p>
    <w:p w:rsidR="00054D9F" w:rsidRDefault="00054D9F" w:rsidP="009C30D2">
      <w:pPr>
        <w:pStyle w:val="ConsPlusNormal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0210A6" w:rsidRPr="00BA2A13" w:rsidRDefault="000210A6" w:rsidP="000210A6">
      <w:pPr>
        <w:pStyle w:val="ConsPlusNormal"/>
        <w:ind w:firstLine="0"/>
        <w:rPr>
          <w:rFonts w:eastAsia="Arial"/>
        </w:rPr>
      </w:pPr>
      <w:r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изменений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210A6" w:rsidRPr="00E448A7" w:rsidRDefault="000210A6" w:rsidP="000210A6">
      <w:pPr>
        <w:jc w:val="left"/>
        <w:rPr>
          <w:b/>
          <w:sz w:val="28"/>
          <w:szCs w:val="28"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внесения в них изменений.</w:t>
      </w:r>
    </w:p>
    <w:p w:rsidR="00F25B48" w:rsidRPr="00BA2A13" w:rsidRDefault="00D34F1E" w:rsidP="000210A6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210A6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 </w:t>
      </w:r>
    </w:p>
    <w:p w:rsidR="00054D9F" w:rsidRDefault="00F25B48" w:rsidP="00054D9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 w:rsidR="00021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</w:t>
      </w:r>
    </w:p>
    <w:p w:rsidR="00F25B48" w:rsidRPr="00BA2A13" w:rsidRDefault="00054D9F" w:rsidP="00054D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F25B48" w:rsidRPr="00BA2A13">
        <w:rPr>
          <w:rFonts w:ascii="Times New Roman" w:hAnsi="Times New Roman" w:cs="Times New Roman"/>
          <w:b/>
          <w:bCs/>
          <w:sz w:val="24"/>
          <w:szCs w:val="24"/>
        </w:rPr>
        <w:t>амоуправления</w:t>
      </w:r>
    </w:p>
    <w:p w:rsidR="00BA2A13" w:rsidRPr="00BA2A13" w:rsidRDefault="00F25B48" w:rsidP="00A54EB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1. Правила землепользования и застройки </w:t>
      </w:r>
      <w:r w:rsidR="00DE2C37">
        <w:t xml:space="preserve">Жутовского  </w:t>
      </w:r>
      <w:r w:rsidR="007444F2">
        <w:t xml:space="preserve"> </w:t>
      </w:r>
      <w:r w:rsidRPr="00BA2A13">
        <w:t>сельского поселения Октябрьского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муниципальным пр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вовым актом </w:t>
      </w:r>
      <w:r w:rsidR="00DE2C37">
        <w:rPr>
          <w:lang w:eastAsia="ru-RU"/>
        </w:rPr>
        <w:t xml:space="preserve"> </w:t>
      </w:r>
      <w:r w:rsidR="00DE2C37">
        <w:t>Жутовского</w:t>
      </w:r>
      <w:r w:rsidR="007444F2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</w:t>
      </w:r>
      <w:r w:rsidRPr="00BA2A13">
        <w:t>д</w:t>
      </w:r>
      <w:r w:rsidRPr="00BA2A13">
        <w:t>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ции (далее – ГрК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Федеральным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законом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области,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планом </w:t>
      </w:r>
      <w:r w:rsidR="00DE2C37">
        <w:rPr>
          <w:lang w:eastAsia="ru-RU"/>
        </w:rPr>
        <w:t xml:space="preserve"> </w:t>
      </w:r>
      <w:r w:rsidR="00DE2C37">
        <w:t>Жутовского</w:t>
      </w:r>
      <w:r w:rsidR="00DE2C37">
        <w:rPr>
          <w:lang w:eastAsia="ru-RU"/>
        </w:rPr>
        <w:t xml:space="preserve"> </w:t>
      </w:r>
      <w:r w:rsidRPr="00BA2A13">
        <w:t xml:space="preserve"> сельского поселения </w:t>
      </w:r>
      <w:r w:rsidR="006A245A">
        <w:t>О</w:t>
      </w:r>
      <w:r w:rsidRPr="00BA2A13">
        <w:t>ктябрьского муниципального района Волг</w:t>
      </w:r>
      <w:r w:rsidRPr="00BA2A13">
        <w:t>о</w:t>
      </w:r>
      <w:r w:rsidRPr="00BA2A13">
        <w:t xml:space="preserve">градской области </w:t>
      </w:r>
      <w:r w:rsidRPr="00BA2A13">
        <w:rPr>
          <w:lang w:eastAsia="ru-RU"/>
        </w:rPr>
        <w:t xml:space="preserve">и иными муниципальными правовыми актами </w:t>
      </w:r>
      <w:r w:rsidRPr="00BA2A13">
        <w:t xml:space="preserve">Октябрьского муниципального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определяющих о</w:t>
      </w:r>
      <w:r w:rsidRPr="00BA2A13">
        <w:rPr>
          <w:lang w:eastAsia="ru-RU"/>
        </w:rPr>
        <w:t>с</w:t>
      </w:r>
      <w:r w:rsidRPr="00BA2A13">
        <w:rPr>
          <w:lang w:eastAsia="ru-RU"/>
        </w:rPr>
        <w:t xml:space="preserve">новные направления социально-экономического и градостроительного развития </w:t>
      </w:r>
      <w:r w:rsidR="00DE2C37">
        <w:t>Жутовского</w:t>
      </w:r>
      <w:r w:rsidRPr="00BA2A13">
        <w:rPr>
          <w:lang w:eastAsia="ru-RU"/>
        </w:rPr>
        <w:t xml:space="preserve">  </w:t>
      </w:r>
      <w:r w:rsidR="00DE2C37">
        <w:rPr>
          <w:lang w:eastAsia="ru-RU"/>
        </w:rPr>
        <w:t xml:space="preserve"> </w:t>
      </w:r>
      <w:r w:rsidR="00A44BF0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>, сохранения окружающей среды и объектов культурного наследия и рационального использования природных ресурсов.</w:t>
      </w:r>
    </w:p>
    <w:p w:rsidR="00F25B48" w:rsidRPr="00BA2A13" w:rsidRDefault="00F25B48" w:rsidP="00DE2C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DE2C37" w:rsidRPr="00DE2C37">
        <w:rPr>
          <w:rFonts w:ascii="Times New Roman" w:hAnsi="Times New Roman" w:cs="Times New Roman"/>
          <w:sz w:val="24"/>
          <w:szCs w:val="24"/>
        </w:rPr>
        <w:t xml:space="preserve"> Жутовского </w:t>
      </w:r>
      <w:r w:rsidR="00A44BF0" w:rsidRPr="00DE2C37">
        <w:rPr>
          <w:rFonts w:ascii="Times New Roman" w:hAnsi="Times New Roman" w:cs="Times New Roman"/>
          <w:sz w:val="24"/>
          <w:szCs w:val="24"/>
        </w:rPr>
        <w:t xml:space="preserve">  </w:t>
      </w:r>
      <w:r w:rsidRPr="00DE2C37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  являются документом градостроительного зон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рования, который утверждается нормативным правовым актом Октябрьской районной Думой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 и в котором устанавливаются терр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ториальные зоны, градостроительные регламенты, порядок применения такого документа и пор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>зонирование территории</w:t>
      </w:r>
      <w:r w:rsidR="00DE2C37">
        <w:rPr>
          <w:bCs/>
          <w:lang w:eastAsia="ru-RU"/>
        </w:rPr>
        <w:t xml:space="preserve"> </w:t>
      </w:r>
      <w:r w:rsidR="00DE2C37">
        <w:t>Жутовского</w:t>
      </w:r>
      <w:r w:rsidRPr="00BA2A13">
        <w:rPr>
          <w:bCs/>
          <w:lang w:eastAsia="ru-RU"/>
        </w:rPr>
        <w:t xml:space="preserve"> </w:t>
      </w:r>
      <w:r w:rsidR="00DE2C37">
        <w:rPr>
          <w:lang w:eastAsia="ru-RU"/>
        </w:rPr>
        <w:t xml:space="preserve"> </w:t>
      </w:r>
      <w:r w:rsidR="000C5CD5">
        <w:rPr>
          <w:bCs/>
          <w:lang w:eastAsia="ru-RU"/>
        </w:rPr>
        <w:t xml:space="preserve"> </w:t>
      </w:r>
      <w:r w:rsidRPr="00BA2A13">
        <w:t xml:space="preserve"> сел</w:t>
      </w:r>
      <w:r w:rsidRPr="00BA2A13">
        <w:t>ь</w:t>
      </w:r>
      <w:r w:rsidRPr="00BA2A13">
        <w:t xml:space="preserve">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создания условий для устойчивого развития территории</w:t>
      </w:r>
      <w:r w:rsidR="00DE2C37">
        <w:rPr>
          <w:rFonts w:ascii="Times New Roman" w:hAnsi="Times New Roman" w:cs="Times New Roman"/>
          <w:sz w:val="24"/>
          <w:szCs w:val="24"/>
        </w:rPr>
        <w:t xml:space="preserve"> </w:t>
      </w:r>
      <w:r w:rsidR="00DE2C37" w:rsidRPr="00DE2C37">
        <w:rPr>
          <w:rFonts w:ascii="Times New Roman" w:hAnsi="Times New Roman" w:cs="Times New Roman"/>
          <w:sz w:val="24"/>
          <w:szCs w:val="24"/>
        </w:rPr>
        <w:t>Жутовского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DE2C37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DE2C37">
        <w:rPr>
          <w:rFonts w:ascii="Times New Roman" w:hAnsi="Times New Roman" w:cs="Times New Roman"/>
          <w:sz w:val="24"/>
          <w:szCs w:val="24"/>
        </w:rPr>
        <w:t xml:space="preserve"> </w:t>
      </w:r>
      <w:r w:rsidR="00DE2C37" w:rsidRPr="00DE2C37">
        <w:rPr>
          <w:rFonts w:ascii="Times New Roman" w:hAnsi="Times New Roman" w:cs="Times New Roman"/>
          <w:sz w:val="24"/>
          <w:szCs w:val="24"/>
        </w:rPr>
        <w:t xml:space="preserve"> Жутовского</w:t>
      </w:r>
      <w:r w:rsidR="000C5CD5" w:rsidRPr="00DE2C37">
        <w:rPr>
          <w:rFonts w:ascii="Times New Roman" w:hAnsi="Times New Roman" w:cs="Times New Roman"/>
          <w:sz w:val="24"/>
          <w:szCs w:val="24"/>
        </w:rPr>
        <w:t xml:space="preserve">  </w:t>
      </w:r>
      <w:r w:rsidRPr="00DE2C37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самоупра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 xml:space="preserve">ления, должностных, физических и юридических лиц, осуществляющих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DE2C37">
        <w:rPr>
          <w:rFonts w:ascii="Times New Roman" w:hAnsi="Times New Roman" w:cs="Times New Roman"/>
          <w:sz w:val="24"/>
          <w:szCs w:val="24"/>
        </w:rPr>
        <w:t xml:space="preserve"> </w:t>
      </w:r>
      <w:r w:rsidR="00DE2C37" w:rsidRPr="00DE2C37">
        <w:rPr>
          <w:rFonts w:ascii="Times New Roman" w:hAnsi="Times New Roman" w:cs="Times New Roman"/>
          <w:sz w:val="24"/>
          <w:szCs w:val="24"/>
        </w:rPr>
        <w:t>Жутовского</w:t>
      </w:r>
      <w:r w:rsidR="00DE2C37">
        <w:rPr>
          <w:rFonts w:ascii="Times New Roman" w:hAnsi="Times New Roman" w:cs="Times New Roman"/>
          <w:sz w:val="24"/>
          <w:szCs w:val="24"/>
        </w:rPr>
        <w:t xml:space="preserve">  </w:t>
      </w:r>
      <w:r w:rsidR="000C5CD5" w:rsidRP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="00B67A0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 xml:space="preserve">ния Октябрьского муниципального района Волгоградской области.  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5. Принятые до введения в действие Правил муниципальные правовые акты </w:t>
      </w:r>
      <w:r w:rsidRPr="00BA2A13">
        <w:rPr>
          <w:rFonts w:ascii="Times New Roman" w:hAnsi="Times New Roman" w:cs="Times New Roman"/>
          <w:sz w:val="24"/>
          <w:szCs w:val="24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957471" w:rsidRDefault="00F25B48" w:rsidP="000210A6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lastRenderedPageBreak/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федерал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Федерации.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2) об изменении видов разрешенного использования земельных участков </w:t>
      </w:r>
      <w:r w:rsidRPr="00BA2A13">
        <w:rPr>
          <w:lang w:eastAsia="ru-RU"/>
        </w:rPr>
        <w:br/>
        <w:t>и объектов капитального строительства физическими и юридическими лицами;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расположе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терр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объектов капитального строительства, разрешения на которые предоставлены в установленном порядке,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отнош</w:t>
      </w:r>
      <w:r w:rsidRPr="00BA2A13">
        <w:rPr>
          <w:rFonts w:eastAsia="Calibri"/>
        </w:rPr>
        <w:t>е</w:t>
      </w:r>
      <w:r w:rsidRPr="00BA2A13">
        <w:rPr>
          <w:rFonts w:eastAsia="Calibri"/>
        </w:rPr>
        <w:t>нию к основным видам разрешенного использования и условно разрешенным видам использов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на Волгоградской области, </w:t>
      </w:r>
      <w:r w:rsidR="000C5CD5">
        <w:rPr>
          <w:lang w:eastAsia="ru-RU"/>
        </w:rPr>
        <w:t xml:space="preserve"> </w:t>
      </w:r>
      <w:r w:rsidR="00DE2C37">
        <w:rPr>
          <w:lang w:eastAsia="ru-RU"/>
        </w:rPr>
        <w:t xml:space="preserve"> </w:t>
      </w:r>
      <w:r w:rsidR="00DE2C37">
        <w:t>Жутовского</w:t>
      </w:r>
      <w:r w:rsidR="00DE2C37" w:rsidRPr="00BA2A13">
        <w:rPr>
          <w:lang w:eastAsia="ru-RU"/>
        </w:rPr>
        <w:t xml:space="preserve"> </w:t>
      </w:r>
      <w:r w:rsidRPr="00BA2A13">
        <w:rPr>
          <w:lang w:eastAsia="ru-RU"/>
        </w:rPr>
        <w:t>сельского поселения Октябрьского муниципального ра</w:t>
      </w:r>
      <w:r w:rsidRPr="00BA2A13">
        <w:rPr>
          <w:lang w:eastAsia="ru-RU"/>
        </w:rPr>
        <w:t>й</w:t>
      </w:r>
      <w:r w:rsidRPr="00BA2A13">
        <w:rPr>
          <w:lang w:eastAsia="ru-RU"/>
        </w:rPr>
        <w:t>она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планир</w:t>
      </w:r>
      <w:r w:rsidRPr="00BA2A13">
        <w:rPr>
          <w:spacing w:val="-4"/>
        </w:rPr>
        <w:t>о</w:t>
      </w:r>
      <w:r w:rsidRPr="00BA2A13">
        <w:rPr>
          <w:spacing w:val="-4"/>
        </w:rPr>
        <w:t>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</w:t>
      </w:r>
      <w:r w:rsidR="00DE2C37" w:rsidRPr="00DE2C37">
        <w:rPr>
          <w:rFonts w:ascii="Times New Roman" w:hAnsi="Times New Roman" w:cs="Times New Roman"/>
          <w:sz w:val="24"/>
          <w:szCs w:val="24"/>
        </w:rPr>
        <w:t>Жутовского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2C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5CD5"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 в принятии решений по вопросам землепольз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вания и застройки в соответствии с федеральным законодательством, законодательством Волг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Волгоградской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 срока приведения их в соответствие с градостроительным регламентом, за исключением сл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>чаев, если использование таких земельных участков и объектов капитального строительства опа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может осуществляться только путем приведения таких объектов в соответствие с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BA2A13">
        <w:rPr>
          <w:rFonts w:ascii="Times New Roman" w:hAnsi="Times New Roman" w:cs="Times New Roman"/>
          <w:sz w:val="24"/>
          <w:szCs w:val="24"/>
        </w:rPr>
        <w:br/>
        <w:t>их в соответствие с видами разрешенного использования земельных участков и объектов кап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Волгоградской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обл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BA2A13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3) подготовка заключения, в котором содержатся рекомендации о внесении </w:t>
      </w:r>
      <w:r w:rsidRPr="00BA2A13">
        <w:rPr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lastRenderedPageBreak/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5) подготовка рекомендаций о предоставлении разрешения на отклонение </w:t>
      </w:r>
      <w:r w:rsidRPr="00BA2A13">
        <w:rPr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DE2C37" w:rsidRPr="00DE2C37">
        <w:rPr>
          <w:rFonts w:ascii="Times New Roman" w:hAnsi="Times New Roman" w:cs="Times New Roman"/>
          <w:sz w:val="24"/>
          <w:szCs w:val="24"/>
        </w:rPr>
        <w:t>Жутовского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DE2C37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A2A13">
        <w:rPr>
          <w:rFonts w:ascii="Times New Roman" w:hAnsi="Times New Roman" w:cs="Times New Roman"/>
          <w:sz w:val="24"/>
          <w:szCs w:val="24"/>
        </w:rPr>
        <w:br/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капитал</w:t>
      </w:r>
      <w:r w:rsidRPr="00BA2A13">
        <w:t>ь</w:t>
      </w:r>
      <w:r w:rsidRPr="00BA2A13">
        <w:t>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Pr="00BA2A13">
        <w:rPr>
          <w:rFonts w:ascii="Times New Roman" w:hAnsi="Times New Roman" w:cs="Times New Roman"/>
          <w:sz w:val="24"/>
          <w:szCs w:val="24"/>
        </w:rPr>
        <w:br/>
        <w:t>на которые действие градостроительных регламентов не распространяется или для которых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lastRenderedPageBreak/>
        <w:t>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использов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ния подлежит рассмотрению на общественных обсуждениях или публичных слушаниях.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 xml:space="preserve">В случае, если условно разрешенный вид использования включен </w:t>
      </w:r>
      <w:r w:rsidRPr="00BA2A13">
        <w:rPr>
          <w:lang w:eastAsia="ru-RU"/>
        </w:rPr>
        <w:br/>
        <w:t>в градостроительный регламент в установленном для внесения изменений в правила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 порядке после проведения общественных обсуждений или публичных слуш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ных обсуждений или публичных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разреш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</w:t>
      </w:r>
      <w:r w:rsidRPr="008F59E5">
        <w:rPr>
          <w:rFonts w:eastAsia="Calibri"/>
          <w:bCs/>
        </w:rPr>
        <w:t>о</w:t>
      </w:r>
      <w:r w:rsidRPr="008F59E5">
        <w:rPr>
          <w:rFonts w:eastAsia="Calibri"/>
          <w:bCs/>
        </w:rPr>
        <w:t>ответствие с установленными требованиями, за исключением случаев, если по результатам ра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 xml:space="preserve">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Волг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строительным регламентом минимальных размеров земельных участков либо конфигурация, и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 xml:space="preserve">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</w:t>
      </w:r>
      <w:r w:rsidRPr="00BA2A13">
        <w:rPr>
          <w:lang w:eastAsia="ru-RU"/>
        </w:rPr>
        <w:t>т</w:t>
      </w:r>
      <w:r w:rsidRPr="00BA2A13">
        <w:rPr>
          <w:lang w:eastAsia="ru-RU"/>
        </w:rPr>
        <w:t>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0210A6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Волгогра</w:t>
      </w:r>
      <w:r w:rsidR="00A54EBC">
        <w:rPr>
          <w:rFonts w:eastAsia="Calibri"/>
          <w:bCs/>
        </w:rPr>
        <w:t>д</w:t>
      </w:r>
      <w:r w:rsidR="00A54EBC">
        <w:rPr>
          <w:rFonts w:eastAsia="Calibri"/>
          <w:bCs/>
        </w:rPr>
        <w:t xml:space="preserve">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="00A54EBC" w:rsidRPr="008F59E5">
        <w:rPr>
          <w:rFonts w:eastAsia="Calibri"/>
        </w:rPr>
        <w:t>а</w:t>
      </w:r>
      <w:r w:rsidR="00A54EBC" w:rsidRPr="008F59E5">
        <w:rPr>
          <w:rFonts w:eastAsia="Calibri"/>
        </w:rPr>
        <w:t>моуправления, указанных в части 2 статьи 55.32 ГрК РФ, не допускается предоставление разреш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 xml:space="preserve">тов капитального строительства в отношении земельного участка, на котором расположена такая </w:t>
      </w:r>
      <w:r w:rsidR="00A54EBC" w:rsidRPr="008F59E5">
        <w:rPr>
          <w:rFonts w:eastAsia="Calibri"/>
        </w:rPr>
        <w:lastRenderedPageBreak/>
        <w:t>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</w:t>
      </w:r>
      <w:r w:rsidR="00A54EBC">
        <w:rPr>
          <w:rFonts w:eastAsia="Calibri"/>
          <w:bCs/>
        </w:rPr>
        <w:t>к</w:t>
      </w:r>
      <w:r w:rsidR="00A54EBC">
        <w:rPr>
          <w:rFonts w:eastAsia="Calibri"/>
          <w:bCs/>
        </w:rPr>
        <w:t>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0210A6">
        <w:rPr>
          <w:rFonts w:eastAsia="Calibri"/>
        </w:rPr>
        <w:t xml:space="preserve"> </w:t>
      </w:r>
      <w:r w:rsidR="00A54EBC" w:rsidRPr="008F59E5">
        <w:rPr>
          <w:rFonts w:eastAsia="Calibri"/>
        </w:rPr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исковых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обеспеч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 является обязательной, устанавливаются действу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межев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террит</w:t>
      </w:r>
      <w:r w:rsidR="00F25B48" w:rsidRPr="00BA2A13">
        <w:t>о</w:t>
      </w:r>
      <w:r w:rsidR="00F25B48" w:rsidRPr="00BA2A13">
        <w:t xml:space="preserve">рии устанавливается действующим градостроительным законодательством </w:t>
      </w:r>
      <w:r w:rsidR="00F25B48" w:rsidRPr="00BA2A13">
        <w:br/>
        <w:t>и нормативными правовыми актами Октябрьского муниципального района Волгоградской обл</w:t>
      </w:r>
      <w:r w:rsidR="00F25B48" w:rsidRPr="00BA2A13">
        <w:t>а</w:t>
      </w:r>
      <w:r w:rsidR="00F25B48" w:rsidRPr="00BA2A13">
        <w:t>сти.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6</w:t>
      </w:r>
      <w:r w:rsidR="00F25B48" w:rsidRPr="00BA2A13">
        <w:t xml:space="preserve">. Проекты планировки территории и проекты межевания территории </w:t>
      </w:r>
      <w:r w:rsidR="00F25B48" w:rsidRPr="00BA2A13"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</w:t>
      </w:r>
      <w:r w:rsidR="00F25B48" w:rsidRPr="00BA2A13">
        <w:t>а</w:t>
      </w:r>
      <w:r w:rsidR="00F25B48" w:rsidRPr="00BA2A13">
        <w:t>достроительным законодательством.</w:t>
      </w:r>
    </w:p>
    <w:p w:rsidR="00F25B48" w:rsidRPr="00BA2A13" w:rsidRDefault="00854E1F" w:rsidP="00A54EBC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BA2A13">
        <w:rPr>
          <w:rFonts w:ascii="Times New Roman" w:hAnsi="Times New Roman" w:cs="Times New Roman"/>
          <w:sz w:val="24"/>
          <w:szCs w:val="24"/>
        </w:rPr>
        <w:br/>
        <w:t>и законных интересов правообладателей земельных участков 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2. 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</w:t>
      </w:r>
      <w:r w:rsidRPr="00BA2A13">
        <w:rPr>
          <w:rFonts w:ascii="Times New Roman" w:hAnsi="Times New Roman" w:cs="Times New Roman"/>
          <w:sz w:val="24"/>
          <w:szCs w:val="24"/>
        </w:rPr>
        <w:t>з</w:t>
      </w:r>
      <w:r w:rsidRPr="00BA2A13">
        <w:rPr>
          <w:rFonts w:ascii="Times New Roman" w:hAnsi="Times New Roman" w:cs="Times New Roman"/>
          <w:sz w:val="24"/>
          <w:szCs w:val="24"/>
        </w:rPr>
        <w:t>решенного строительства.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Порядок проведения общественных обсуждений или публичных слушаний </w:t>
      </w:r>
      <w:r w:rsidRPr="00BA2A13">
        <w:rPr>
          <w:rFonts w:ascii="Times New Roman" w:hAnsi="Times New Roman" w:cs="Times New Roman"/>
          <w:sz w:val="24"/>
          <w:szCs w:val="24"/>
        </w:rPr>
        <w:br/>
        <w:t>по проектам, указанным в части 2 настоящей статьи, определяется Уставом муниципального обр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зования, нормативным правовым актом представительного органа муниципального образования и положениями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2" w:name="dst100519"/>
      <w:bookmarkEnd w:id="2"/>
      <w:r w:rsidRPr="00BA2A13">
        <w:rPr>
          <w:lang w:eastAsia="ru-RU"/>
        </w:rPr>
        <w:t xml:space="preserve">1) несоответствие Правил генеральному плану </w:t>
      </w:r>
      <w:r w:rsidR="00642BF1">
        <w:t>Жутовского</w:t>
      </w:r>
      <w:r w:rsidR="000C5CD5">
        <w:rPr>
          <w:lang w:eastAsia="ru-RU"/>
        </w:rPr>
        <w:t xml:space="preserve"> </w:t>
      </w:r>
      <w:r w:rsidR="00642BF1">
        <w:rPr>
          <w:lang w:eastAsia="ru-RU"/>
        </w:rPr>
        <w:t xml:space="preserve"> </w:t>
      </w:r>
      <w:r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схеме территориального планирования  Октябр</w:t>
      </w:r>
      <w:r w:rsidRPr="00BA2A13">
        <w:rPr>
          <w:lang w:eastAsia="ru-RU"/>
        </w:rPr>
        <w:t>ь</w:t>
      </w:r>
      <w:r w:rsidRPr="00BA2A13">
        <w:rPr>
          <w:lang w:eastAsia="ru-RU"/>
        </w:rPr>
        <w:t>ского муниципального района Волгоградской области, возникшее в результате внесения в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969"/>
      <w:bookmarkStart w:id="4" w:name="dst100520"/>
      <w:bookmarkEnd w:id="3"/>
      <w:bookmarkEnd w:id="4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достоприм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чательных мест федерального, регионального и местного значения, содержащимся в ЕГРН огр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использов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F25B48" w:rsidRPr="00BA2A13" w:rsidRDefault="00A54EBC" w:rsidP="0033472F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 xml:space="preserve">. Глава Администрации с учетом рекомендаций, содержащихся в заключении Комиссии, в течение тридцати дней принимает решение о подготовке проекта </w:t>
      </w:r>
      <w:r w:rsidR="00F25B48" w:rsidRPr="00BA2A13">
        <w:rPr>
          <w:rFonts w:ascii="Times New Roman" w:hAnsi="Times New Roman" w:cs="Times New Roman"/>
          <w:sz w:val="24"/>
          <w:szCs w:val="24"/>
        </w:rPr>
        <w:br/>
        <w:t>о внесении изменений в Правила или об отклонении предложения о внесении изменений в Прав</w:t>
      </w:r>
      <w:r w:rsidR="00F25B48" w:rsidRPr="00BA2A13">
        <w:rPr>
          <w:rFonts w:ascii="Times New Roman" w:hAnsi="Times New Roman" w:cs="Times New Roman"/>
          <w:sz w:val="24"/>
          <w:szCs w:val="24"/>
        </w:rPr>
        <w:t>и</w:t>
      </w:r>
      <w:r w:rsidR="00F25B48" w:rsidRPr="00BA2A13">
        <w:rPr>
          <w:rFonts w:ascii="Times New Roman" w:hAnsi="Times New Roman" w:cs="Times New Roman"/>
          <w:sz w:val="24"/>
          <w:szCs w:val="24"/>
        </w:rPr>
        <w:t>ла с указанием причин отклонения и направляет копию такого решения заявителям.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Одновременно с принятием решения о подготовке проекта о внесении изменений </w:t>
      </w:r>
      <w:r w:rsidRPr="00BA2A13">
        <w:rPr>
          <w:lang w:eastAsia="ru-RU"/>
        </w:rPr>
        <w:br/>
        <w:t xml:space="preserve">в Правила глава Администрации определяет порядок и сроки проведения работ </w:t>
      </w:r>
      <w:r w:rsidRPr="00BA2A13">
        <w:rPr>
          <w:lang w:eastAsia="ru-RU"/>
        </w:rPr>
        <w:br/>
        <w:t>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реш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подготовке проекта о внесении изменений в Правила обеспечивает опубликование сообщ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принятии такого решения в порядке, установленном для официального опубликования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</w:t>
      </w:r>
      <w:r w:rsidR="00F25B48" w:rsidRPr="00BA2A13">
        <w:rPr>
          <w:lang w:eastAsia="ru-RU"/>
        </w:rPr>
        <w:t>я</w:t>
      </w:r>
      <w:r w:rsidR="00F25B48" w:rsidRPr="00BA2A13">
        <w:rPr>
          <w:lang w:eastAsia="ru-RU"/>
        </w:rPr>
        <w:t>тии такого решения на официальном сайте  администрации Октябрьского муниципального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5" w:name="Par2"/>
      <w:bookmarkEnd w:id="5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ществляет проверку проекта о внесении изменений в Правила, представленного Комиссией, на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ответствие требованиям технических регламентов, генеральному плану </w:t>
      </w:r>
      <w:r w:rsidR="00642BF1">
        <w:t>Жутовского</w:t>
      </w:r>
      <w:r w:rsidR="000C5CD5">
        <w:rPr>
          <w:lang w:eastAsia="ru-RU"/>
        </w:rPr>
        <w:t xml:space="preserve"> </w:t>
      </w:r>
      <w:r w:rsidR="00642BF1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схемам территориал</w:t>
      </w:r>
      <w:r w:rsidR="00F25B48" w:rsidRPr="00BA2A13">
        <w:rPr>
          <w:lang w:eastAsia="ru-RU"/>
        </w:rPr>
        <w:t>ь</w:t>
      </w:r>
      <w:r w:rsidR="00F25B48" w:rsidRPr="00BA2A13">
        <w:rPr>
          <w:lang w:eastAsia="ru-RU"/>
        </w:rPr>
        <w:t>ного планирования муниципальных районов, схемам территориального планирования двух и б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лее субъектов Российской Федерации, схемам территориального планирования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устано</w:t>
      </w:r>
      <w:r w:rsidR="00F25B48" w:rsidRPr="00BA2A13">
        <w:rPr>
          <w:rFonts w:eastAsia="Calibri"/>
        </w:rPr>
        <w:t>в</w:t>
      </w:r>
      <w:r w:rsidR="00F25B48" w:rsidRPr="00BA2A13">
        <w:rPr>
          <w:rFonts w:eastAsia="Calibri"/>
        </w:rPr>
        <w:t>ленном для официального опубликования муниципальных правовых актов, иной официальной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области, в соответствии с положениями ГрК РФ.</w:t>
      </w:r>
      <w:bookmarkStart w:id="6" w:name="Par8"/>
      <w:bookmarkEnd w:id="6"/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Продолжительность общественных обсуждений или публичных слушаний </w:t>
      </w:r>
      <w:r w:rsidRPr="00BA2A13">
        <w:rPr>
          <w:lang w:eastAsia="ru-RU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lastRenderedPageBreak/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t>водятся в границах территориальной зоны, для которой установлен такой градостроительный р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гламент. В этих случаях срок проведения общественных обсуждений или публичных слушаний не может быть более чем один месяц.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14</w:t>
      </w:r>
      <w:r w:rsidR="00F25B48" w:rsidRPr="00BA2A13">
        <w:rPr>
          <w:lang w:eastAsia="ru-RU"/>
        </w:rPr>
        <w:t xml:space="preserve">. После завершения общественных обсуждений или публичных слушаний </w:t>
      </w:r>
      <w:r w:rsidR="00F25B48" w:rsidRPr="00BA2A13">
        <w:rPr>
          <w:lang w:eastAsia="ru-RU"/>
        </w:rPr>
        <w:br/>
        <w:t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</w:t>
      </w:r>
      <w:r w:rsidR="00F25B48" w:rsidRPr="00BA2A13">
        <w:rPr>
          <w:lang w:eastAsia="ru-RU"/>
        </w:rPr>
        <w:t>з</w:t>
      </w:r>
      <w:r w:rsidR="00F25B48" w:rsidRPr="00BA2A13">
        <w:rPr>
          <w:lang w:eastAsia="ru-RU"/>
        </w:rPr>
        <w:t>менений в Правила и представляет указанный проект главе Администрации. Обязательными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 xml:space="preserve">ложениями к проекту о внесении изменений </w:t>
      </w:r>
      <w:r w:rsidR="00F25B48" w:rsidRPr="00BA2A13">
        <w:rPr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</w:t>
      </w:r>
      <w:r w:rsidR="00F25B48" w:rsidRPr="00BA2A13">
        <w:rPr>
          <w:lang w:eastAsia="ru-RU"/>
        </w:rPr>
        <w:br/>
        <w:t>не требуется.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 xml:space="preserve">. Глава Администрации в течение десяти дней после представления ему проекта </w:t>
      </w:r>
      <w:r w:rsidR="00F25B48" w:rsidRPr="00BA2A13">
        <w:rPr>
          <w:lang w:eastAsia="ru-RU"/>
        </w:rPr>
        <w:br/>
        <w:t xml:space="preserve">о внесении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 xml:space="preserve">ложений должен принять решение о направлении указанного проекта </w:t>
      </w:r>
      <w:r w:rsidR="00F25B48" w:rsidRPr="00BA2A13">
        <w:rPr>
          <w:lang w:eastAsia="ru-RU"/>
        </w:rPr>
        <w:br/>
        <w:t>в Октябрьскую районную Думу Октябрьского муниципального района Волгоградской области проекта о внесении изменений в Правила и о направлении его на доработку с указанием даты его повторного представления.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моуправления, указанных в части 2 статьи 55.32 ГРК РФ, не допускается внесение в Правила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конструкции объектов капитального строительства, которым соответствуют вид разрешенного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пользования и параметры такой постройки, до ее сноса или приведения в соответствие с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ленными требованиями, за исключением случаев, если по результатам рассмотрения данного ув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 xml:space="preserve">домления </w:t>
      </w:r>
      <w:r>
        <w:rPr>
          <w:rFonts w:eastAsia="Calibri"/>
        </w:rPr>
        <w:t xml:space="preserve">администрацией Октябрьского муниципального района Волгоградской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культу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 xml:space="preserve">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>требование о внесении изменений в Пра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lastRenderedPageBreak/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строительства в границах таких зон, территорий не может превышать шесть месяцев со дня поступления треб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вания, предусмотренного частью 18 настоящей статьи, поступления от органа регистрации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</w:t>
      </w:r>
      <w:r w:rsidRPr="00007F06">
        <w:rPr>
          <w:rFonts w:eastAsia="Calibri"/>
        </w:rPr>
        <w:t>я</w:t>
      </w:r>
      <w:r w:rsidRPr="00007F06">
        <w:rPr>
          <w:rFonts w:eastAsia="Calibri"/>
        </w:rPr>
        <w:t>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</w:t>
      </w:r>
      <w:r w:rsidRPr="00BA2A13">
        <w:rPr>
          <w:rStyle w:val="afff6"/>
          <w:i w:val="0"/>
        </w:rPr>
        <w:t>р</w:t>
      </w:r>
      <w:r w:rsidRPr="00BA2A13">
        <w:rPr>
          <w:rStyle w:val="afff6"/>
          <w:i w:val="0"/>
        </w:rPr>
        <w:t>мационной системе территориального планирования, информационной системе обеспечения гр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достроительной деятельности, а также технические условия подключения (технологического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установл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ны уполномоченным Правительством Российской Федерации федеральным органом исполнител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</w:t>
      </w:r>
      <w:r w:rsidRPr="00BA2A13">
        <w:rPr>
          <w:rStyle w:val="afff6"/>
          <w:i w:val="0"/>
        </w:rPr>
        <w:t>с</w:t>
      </w:r>
      <w:r w:rsidRPr="00BA2A13">
        <w:rPr>
          <w:rStyle w:val="afff6"/>
          <w:i w:val="0"/>
        </w:rPr>
        <w:t>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F9265F">
        <w:rPr>
          <w:rStyle w:val="afff6"/>
          <w:i w:val="0"/>
        </w:rPr>
        <w:t>».</w:t>
      </w:r>
      <w:bookmarkStart w:id="7" w:name="_GoBack"/>
      <w:bookmarkEnd w:id="7"/>
    </w:p>
    <w:bookmarkEnd w:id="0"/>
    <w:bookmarkEnd w:id="1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054D9F">
      <w:footerReference w:type="even" r:id="rId19"/>
      <w:footerReference w:type="default" r:id="rId20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C5" w:rsidRDefault="00C837C5">
      <w:r>
        <w:separator/>
      </w:r>
    </w:p>
  </w:endnote>
  <w:endnote w:type="continuationSeparator" w:id="0">
    <w:p w:rsidR="00C837C5" w:rsidRDefault="00C8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37" w:rsidRDefault="001F13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2C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2C37">
      <w:rPr>
        <w:rStyle w:val="a9"/>
        <w:noProof/>
      </w:rPr>
      <w:t>60</w:t>
    </w:r>
    <w:r>
      <w:rPr>
        <w:rStyle w:val="a9"/>
      </w:rPr>
      <w:fldChar w:fldCharType="end"/>
    </w:r>
  </w:p>
  <w:p w:rsidR="00DE2C37" w:rsidRDefault="00DE2C3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37" w:rsidRDefault="001F13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2C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265F">
      <w:rPr>
        <w:rStyle w:val="a9"/>
        <w:noProof/>
      </w:rPr>
      <w:t>11</w:t>
    </w:r>
    <w:r>
      <w:rPr>
        <w:rStyle w:val="a9"/>
      </w:rPr>
      <w:fldChar w:fldCharType="end"/>
    </w:r>
  </w:p>
  <w:p w:rsidR="00DE2C37" w:rsidRDefault="00DE2C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C5" w:rsidRDefault="00C837C5">
      <w:r>
        <w:separator/>
      </w:r>
    </w:p>
  </w:footnote>
  <w:footnote w:type="continuationSeparator" w:id="0">
    <w:p w:rsidR="00C837C5" w:rsidRDefault="00C8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10A6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4D9F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5CD5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1"/>
    <w:rsid w:val="00100244"/>
    <w:rsid w:val="001011FC"/>
    <w:rsid w:val="00104BE7"/>
    <w:rsid w:val="0010520C"/>
    <w:rsid w:val="00107BD4"/>
    <w:rsid w:val="001112F1"/>
    <w:rsid w:val="00111618"/>
    <w:rsid w:val="0011174D"/>
    <w:rsid w:val="00112556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80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1065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37DC7"/>
    <w:rsid w:val="0064068C"/>
    <w:rsid w:val="006407B0"/>
    <w:rsid w:val="00642130"/>
    <w:rsid w:val="00642A70"/>
    <w:rsid w:val="00642B1A"/>
    <w:rsid w:val="00642BF1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4F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4AF2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07C0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D0C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4BF0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3EB6"/>
    <w:rsid w:val="00B450E0"/>
    <w:rsid w:val="00B504B2"/>
    <w:rsid w:val="00B51B42"/>
    <w:rsid w:val="00B52679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4F4A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7C5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2C37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038"/>
    <w:rsid w:val="00E83371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5F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5BA9-7481-4F56-B7F2-9A11164C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6116</Words>
  <Characters>34865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9</cp:revision>
  <cp:lastPrinted>2018-08-07T08:18:00Z</cp:lastPrinted>
  <dcterms:created xsi:type="dcterms:W3CDTF">2019-01-09T12:57:00Z</dcterms:created>
  <dcterms:modified xsi:type="dcterms:W3CDTF">2019-03-28T05:24:00Z</dcterms:modified>
</cp:coreProperties>
</file>